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0"/>
        <w:spacing w:after="0" w:before="0" w:line="259"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Spring Cleaning 2025: Renueva tu hogar con una limpieza más ecológica e inteligente</w:t>
      </w:r>
    </w:p>
    <w:p w:rsidR="00000000" w:rsidDel="00000000" w:rsidP="00000000" w:rsidRDefault="00000000" w:rsidRPr="00000000" w14:paraId="00000002">
      <w:pPr>
        <w:keepNext w:val="0"/>
        <w:keepLines w:val="1"/>
        <w:widowControl w:val="0"/>
        <w:spacing w:after="0" w:line="240" w:lineRule="auto"/>
        <w:ind w:left="0" w:firstLine="0"/>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 </w:t>
      </w:r>
    </w:p>
    <w:p w:rsidR="00000000" w:rsidDel="00000000" w:rsidP="00000000" w:rsidRDefault="00000000" w:rsidRPr="00000000" w14:paraId="00000003">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20" w:line="240" w:lineRule="auto"/>
        <w:ind w:left="720" w:right="0" w:hanging="36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vapor elimina hasta el 99.99% de virus y bacterias sin detergentes agresivos.</w:t>
      </w:r>
    </w:p>
    <w:p w:rsidR="00000000" w:rsidDel="00000000" w:rsidP="00000000" w:rsidRDefault="00000000" w:rsidRPr="00000000" w14:paraId="00000004">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Equipos de limpieza a presión reducen hasta un 80% el consumo de agua en comparación con métodos tradicionales.</w:t>
      </w:r>
    </w:p>
    <w:p w:rsidR="00000000" w:rsidDel="00000000" w:rsidP="00000000" w:rsidRDefault="00000000" w:rsidRPr="00000000" w14:paraId="00000005">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220" w:before="0" w:line="240" w:lineRule="auto"/>
        <w:ind w:left="720" w:right="0" w:hanging="36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Planificar y usar la mejor tecnología simplifica la limpieza sin esfuerzo excesivo.</w:t>
      </w:r>
    </w:p>
    <w:p w:rsidR="00000000" w:rsidDel="00000000" w:rsidP="00000000" w:rsidRDefault="00000000" w:rsidRPr="00000000" w14:paraId="00000006">
      <w:pPr>
        <w:keepNext w:val="0"/>
        <w:keepLines w:val="1"/>
        <w:widowControl w:val="0"/>
        <w:spacing w:after="0" w:before="220" w:line="240" w:lineRule="auto"/>
        <w:ind w:left="708" w:firstLine="0"/>
        <w:jc w:val="center"/>
        <w:rPr>
          <w:rFonts w:ascii="Arial" w:cs="Arial" w:eastAsia="Arial" w:hAnsi="Arial"/>
          <w:i w:val="1"/>
          <w:sz w:val="22"/>
          <w:szCs w:val="22"/>
          <w:highlight w:val="white"/>
        </w:rPr>
      </w:pPr>
      <w:r w:rsidDel="00000000" w:rsidR="00000000" w:rsidRPr="00000000">
        <w:rPr>
          <w:rtl w:val="0"/>
        </w:rPr>
      </w:r>
    </w:p>
    <w:p w:rsidR="00000000" w:rsidDel="00000000" w:rsidP="00000000" w:rsidRDefault="00000000" w:rsidRPr="00000000" w14:paraId="00000007">
      <w:pPr>
        <w:keepNext w:val="0"/>
        <w:keepLines w:val="1"/>
        <w:widowControl w:val="0"/>
        <w:spacing w:after="0" w:before="0" w:line="240" w:lineRule="auto"/>
        <w:jc w:val="both"/>
        <w:rPr>
          <w:rFonts w:ascii="Arial" w:cs="Arial" w:eastAsia="Arial" w:hAnsi="Arial"/>
          <w:b w:val="1"/>
          <w:i w:val="0"/>
          <w:smallCaps w:val="0"/>
          <w:color w:val="000000"/>
          <w:sz w:val="22"/>
          <w:szCs w:val="22"/>
          <w:highlight w:val="yellow"/>
        </w:rPr>
      </w:pPr>
      <w:r w:rsidDel="00000000" w:rsidR="00000000" w:rsidRPr="00000000">
        <w:rPr>
          <w:rFonts w:ascii="Arial" w:cs="Arial" w:eastAsia="Arial" w:hAnsi="Arial"/>
          <w:b w:val="1"/>
          <w:i w:val="0"/>
          <w:smallCaps w:val="0"/>
          <w:color w:val="000000"/>
          <w:sz w:val="22"/>
          <w:szCs w:val="22"/>
          <w:highlight w:val="white"/>
          <w:rtl w:val="0"/>
        </w:rPr>
        <w:t xml:space="preserve">Ciudad de México, </w:t>
      </w:r>
      <w:r w:rsidDel="00000000" w:rsidR="00000000" w:rsidRPr="00000000">
        <w:rPr>
          <w:rFonts w:ascii="Arial" w:cs="Arial" w:eastAsia="Arial" w:hAnsi="Arial"/>
          <w:b w:val="1"/>
          <w:sz w:val="22"/>
          <w:szCs w:val="22"/>
          <w:highlight w:val="white"/>
          <w:rtl w:val="0"/>
        </w:rPr>
        <w:t xml:space="preserve">25</w:t>
      </w:r>
      <w:r w:rsidDel="00000000" w:rsidR="00000000" w:rsidRPr="00000000">
        <w:rPr>
          <w:rFonts w:ascii="Arial" w:cs="Arial" w:eastAsia="Arial" w:hAnsi="Arial"/>
          <w:b w:val="1"/>
          <w:i w:val="0"/>
          <w:smallCaps w:val="0"/>
          <w:color w:val="000000"/>
          <w:sz w:val="22"/>
          <w:szCs w:val="22"/>
          <w:highlight w:val="white"/>
          <w:rtl w:val="0"/>
        </w:rPr>
        <w:t xml:space="preserve"> de febrero de 2025.-</w:t>
      </w:r>
      <w:r w:rsidDel="00000000" w:rsidR="00000000" w:rsidRPr="00000000">
        <w:rPr>
          <w:rFonts w:ascii="Arial" w:cs="Arial" w:eastAsia="Arial" w:hAnsi="Arial"/>
          <w:b w:val="1"/>
          <w:i w:val="0"/>
          <w:smallCaps w:val="0"/>
          <w:color w:val="000000"/>
          <w:sz w:val="22"/>
          <w:szCs w:val="22"/>
          <w:rtl w:val="0"/>
        </w:rPr>
        <w:t xml:space="preserve"> </w:t>
      </w:r>
      <w:r w:rsidDel="00000000" w:rsidR="00000000" w:rsidRPr="00000000">
        <w:rPr>
          <w:rFonts w:ascii="Arial" w:cs="Arial" w:eastAsia="Arial" w:hAnsi="Arial"/>
          <w:b w:val="0"/>
          <w:i w:val="0"/>
          <w:strike w:val="0"/>
          <w:color w:val="000000"/>
          <w:sz w:val="22"/>
          <w:szCs w:val="22"/>
          <w:u w:val="none"/>
          <w:rtl w:val="0"/>
        </w:rPr>
        <w:t xml:space="preserve">La primavera está por comenzar, y con ella se acompaña el deseo de disfrutar del clima, las vacaciones y las hermosas vistas. Sin embargo, hay algo que suele quedar fuera del radar: la </w:t>
      </w:r>
      <w:r w:rsidDel="00000000" w:rsidR="00000000" w:rsidRPr="00000000">
        <w:rPr>
          <w:rFonts w:ascii="Arial" w:cs="Arial" w:eastAsia="Arial" w:hAnsi="Arial"/>
          <w:b w:val="1"/>
          <w:i w:val="0"/>
          <w:strike w:val="0"/>
          <w:color w:val="000000"/>
          <w:sz w:val="22"/>
          <w:szCs w:val="22"/>
          <w:u w:val="none"/>
          <w:rtl w:val="0"/>
        </w:rPr>
        <w:t xml:space="preserve">limpieza profunda</w:t>
      </w:r>
      <w:r w:rsidDel="00000000" w:rsidR="00000000" w:rsidRPr="00000000">
        <w:rPr>
          <w:rFonts w:ascii="Arial" w:cs="Arial" w:eastAsia="Arial" w:hAnsi="Arial"/>
          <w:b w:val="0"/>
          <w:i w:val="0"/>
          <w:strike w:val="0"/>
          <w:color w:val="000000"/>
          <w:sz w:val="22"/>
          <w:szCs w:val="22"/>
          <w:u w:val="none"/>
          <w:rtl w:val="0"/>
        </w:rPr>
        <w:t xml:space="preserve">. Después del invierno, el polvo, la humedad y la suciedad acumulada pueden afectar la apariencia y armonía del hogar. Por eso, en lugar de pasar horas en las tareas de mantenimiento, en esta temporada es momento de hacerlo con más inteligencia. </w:t>
      </w:r>
      <w:r w:rsidDel="00000000" w:rsidR="00000000" w:rsidRPr="00000000">
        <w:rPr>
          <w:rtl w:val="0"/>
        </w:rPr>
      </w:r>
    </w:p>
    <w:p w:rsidR="00000000" w:rsidDel="00000000" w:rsidP="00000000" w:rsidRDefault="00000000" w:rsidRPr="00000000" w14:paraId="00000008">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keepNext w:val="0"/>
        <w:keepLines w:val="1"/>
        <w:widowControl w:val="0"/>
        <w:spacing w:after="0" w:before="24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1.- Planificación: la clave para una limpieza sin estrés </w:t>
      </w:r>
      <w:r w:rsidDel="00000000" w:rsidR="00000000" w:rsidRPr="00000000">
        <w:rPr>
          <w:rtl w:val="0"/>
        </w:rPr>
      </w:r>
    </w:p>
    <w:p w:rsidR="00000000" w:rsidDel="00000000" w:rsidP="00000000" w:rsidRDefault="00000000" w:rsidRPr="00000000" w14:paraId="0000000A">
      <w:pPr>
        <w:keepNext w:val="0"/>
        <w:keepLines w:val="1"/>
        <w:widowControl w:val="0"/>
        <w:spacing w:after="0" w:before="0" w:line="240" w:lineRule="auto"/>
        <w:jc w:val="both"/>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keepLines w:val="1"/>
        <w:widowControl w:val="0"/>
        <w:spacing w:after="0" w:before="0" w:line="240" w:lineRule="auto"/>
        <w:jc w:val="both"/>
        <w:rPr/>
      </w:pPr>
      <w:r w:rsidDel="00000000" w:rsidR="00000000" w:rsidRPr="00000000">
        <w:rPr>
          <w:rFonts w:ascii="Arial" w:cs="Arial" w:eastAsia="Arial" w:hAnsi="Arial"/>
          <w:sz w:val="22"/>
          <w:szCs w:val="22"/>
          <w:rtl w:val="0"/>
        </w:rPr>
        <w:t xml:space="preserve">Muchas personas solo se sienten motivadas a limpiar cuando la suciedad o el polvo son visibles, lo que puede generar acumulación de alérgenos y bacterias. Para evitarlo, identifica las áreas que realmente necesitan atención y agenda cada tarea en tu calendario semanal. Cocina, baños, sala, comedor y habitaciones requieren enfoques distintos, al igual que exteriores como terrazas, patios, muros y muebles de jardín. Organizar las tareas según su prioridad te permitirá limpiar de manera más estratégica, manteniendo el orden sin desperdiciar tiempo ni energía.</w:t>
      </w:r>
      <w:r w:rsidDel="00000000" w:rsidR="00000000" w:rsidRPr="00000000">
        <w:rPr>
          <w:rtl w:val="0"/>
        </w:rPr>
      </w:r>
    </w:p>
    <w:p w:rsidR="00000000" w:rsidDel="00000000" w:rsidP="00000000" w:rsidRDefault="00000000" w:rsidRPr="00000000" w14:paraId="0000000C">
      <w:pPr>
        <w:keepLines w:val="1"/>
        <w:widowControl w:val="0"/>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Lines w:val="1"/>
        <w:widowControl w:val="0"/>
        <w:spacing w:after="0" w:before="0" w:line="240" w:lineRule="auto"/>
        <w:jc w:val="both"/>
        <w:rPr/>
      </w:pPr>
      <w:r w:rsidDel="00000000" w:rsidR="00000000" w:rsidRPr="00000000">
        <w:rPr>
          <w:rFonts w:ascii="Arial" w:cs="Arial" w:eastAsia="Arial" w:hAnsi="Arial"/>
          <w:sz w:val="22"/>
          <w:szCs w:val="22"/>
          <w:rtl w:val="0"/>
        </w:rPr>
        <w:t xml:space="preserve">Además, comenzar por eliminar lo innecesario facilita el proceso. Deshacerte de ropa, muebles y objetos que solo ocupan espacio -ya sea que los dones o recicles- despejará tu hogar y hará que la limpieza diaria sea más sencilla. Incorporar herramientas tecnológicas, como aspiradoras robotizadas o productos de limpieza inteligentes, también puede marcar una gran diferencia en la eficiencia y comodidad de tu rutina.</w:t>
      </w:r>
      <w:r w:rsidDel="00000000" w:rsidR="00000000" w:rsidRPr="00000000">
        <w:rPr>
          <w:rtl w:val="0"/>
        </w:rPr>
      </w:r>
    </w:p>
    <w:p w:rsidR="00000000" w:rsidDel="00000000" w:rsidP="00000000" w:rsidRDefault="00000000" w:rsidRPr="00000000" w14:paraId="0000000E">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keepNext w:val="0"/>
        <w:keepLines w:val="1"/>
        <w:widowControl w:val="0"/>
        <w:spacing w:after="0" w:before="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2.- Limpieza profunda para dar bienvenida a la primavera</w:t>
      </w:r>
      <w:r w:rsidDel="00000000" w:rsidR="00000000" w:rsidRPr="00000000">
        <w:rPr>
          <w:rtl w:val="0"/>
        </w:rPr>
      </w:r>
    </w:p>
    <w:p w:rsidR="00000000" w:rsidDel="00000000" w:rsidP="00000000" w:rsidRDefault="00000000" w:rsidRPr="00000000" w14:paraId="00000010">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keepLines w:val="1"/>
        <w:widowControl w:val="0"/>
        <w:spacing w:after="0" w:before="0" w:line="240" w:lineRule="auto"/>
        <w:jc w:val="both"/>
        <w:rPr/>
      </w:pPr>
      <w:r w:rsidDel="00000000" w:rsidR="00000000" w:rsidRPr="00000000">
        <w:rPr>
          <w:rFonts w:ascii="Arial" w:cs="Arial" w:eastAsia="Arial" w:hAnsi="Arial"/>
          <w:sz w:val="22"/>
          <w:szCs w:val="22"/>
          <w:rtl w:val="0"/>
        </w:rPr>
        <w:t xml:space="preserve">Con la llegada de la primavera, es el momento ideal para revitalizar los espacios con una limpieza profunda que elimine la suciedad acumulada durante el invierno. Es importante diferenciar entre limpiar y desinfectar: la limpieza remueve polvo, grasa y gérmenes con agua y jabón o detergente, mientras que la desinfección elimina microorganismos como virus y bacterias mediante productos específicos. </w:t>
      </w:r>
      <w:r w:rsidDel="00000000" w:rsidR="00000000" w:rsidRPr="00000000">
        <w:rPr>
          <w:rtl w:val="0"/>
        </w:rPr>
      </w:r>
    </w:p>
    <w:p w:rsidR="00000000" w:rsidDel="00000000" w:rsidP="00000000" w:rsidRDefault="00000000" w:rsidRPr="00000000" w14:paraId="00000012">
      <w:pPr>
        <w:keepLines w:val="1"/>
        <w:widowControl w:val="0"/>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Lines w:val="1"/>
        <w:widowControl w:val="0"/>
        <w:spacing w:after="0" w:before="0" w:line="240" w:lineRule="auto"/>
        <w:jc w:val="both"/>
        <w:rPr/>
      </w:pPr>
      <w:r w:rsidDel="00000000" w:rsidR="00000000" w:rsidRPr="00000000">
        <w:rPr>
          <w:rFonts w:ascii="Arial" w:cs="Arial" w:eastAsia="Arial" w:hAnsi="Arial"/>
          <w:sz w:val="22"/>
          <w:szCs w:val="22"/>
          <w:rtl w:val="0"/>
        </w:rPr>
        <w:t xml:space="preserve">Para una limpieza eficiente y sin químicos agresivos, el uso de vapor en superficies puede eliminar hasta el 99.99% de virus y bacterias. En exteriores, el lavado con alta presión es la mejor opción para remover la suciedad difícil después del invierno. Un aliado en esta tarea es la </w:t>
      </w:r>
      <w:r w:rsidDel="00000000" w:rsidR="00000000" w:rsidRPr="00000000">
        <w:rPr>
          <w:rFonts w:ascii="Arial" w:cs="Arial" w:eastAsia="Arial" w:hAnsi="Arial"/>
          <w:b w:val="1"/>
          <w:sz w:val="22"/>
          <w:szCs w:val="22"/>
          <w:rtl w:val="0"/>
        </w:rPr>
        <w:t xml:space="preserve">K5 Premium de Karcher</w:t>
      </w:r>
      <w:r w:rsidDel="00000000" w:rsidR="00000000" w:rsidRPr="00000000">
        <w:rPr>
          <w:rFonts w:ascii="Arial" w:cs="Arial" w:eastAsia="Arial" w:hAnsi="Arial"/>
          <w:sz w:val="22"/>
          <w:szCs w:val="22"/>
          <w:rtl w:val="0"/>
        </w:rPr>
        <w:t xml:space="preserve">, líder mundial en soluciones de limpieza y poseedor del récord Guinness como la marca más vendida de hidrolavadoras. Gracias a su tecnología Bluetooth, permite ajustar la presión para limpiar eficazmente patios, fachadas, muebles de jardín, bicicletas y autos, logrando resultados óptimos sin esfuerzo excesivo.</w:t>
      </w:r>
      <w:r w:rsidDel="00000000" w:rsidR="00000000" w:rsidRPr="00000000">
        <w:rPr>
          <w:rtl w:val="0"/>
        </w:rPr>
      </w:r>
    </w:p>
    <w:p w:rsidR="00000000" w:rsidDel="00000000" w:rsidP="00000000" w:rsidRDefault="00000000" w:rsidRPr="00000000" w14:paraId="00000014">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5">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6">
      <w:pPr>
        <w:keepNext w:val="0"/>
        <w:keepLines w:val="1"/>
        <w:widowControl w:val="0"/>
        <w:spacing w:after="240" w:before="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3.- Crea un ambiente de armonía </w:t>
      </w:r>
      <w:r w:rsidDel="00000000" w:rsidR="00000000" w:rsidRPr="00000000">
        <w:rPr>
          <w:rtl w:val="0"/>
        </w:rPr>
      </w:r>
    </w:p>
    <w:p w:rsidR="00000000" w:rsidDel="00000000" w:rsidP="00000000" w:rsidRDefault="00000000" w:rsidRPr="00000000" w14:paraId="00000017">
      <w:pPr>
        <w:keepNext w:val="0"/>
        <w:keepLines w:val="1"/>
        <w:widowControl w:val="0"/>
        <w:spacing w:after="0" w:before="240" w:line="240" w:lineRule="auto"/>
        <w:ind w:left="0" w:right="0" w:firstLine="0"/>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8">
      <w:pPr>
        <w:keepNext w:val="0"/>
        <w:keepLines w:val="1"/>
        <w:widowControl w:val="0"/>
        <w:spacing w:after="0" w:before="0" w:line="240" w:lineRule="auto"/>
        <w:ind w:left="0" w:right="0" w:firstLine="0"/>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Antes y después de cada rutina de aseo, ventila bien tu hogar para renovar el aire y eliminar el polvo acumulado. Luego, despeja el espacio levantando todo lo que no uses y evitando dejar objetos fuera de su lugar. Un ambiente ordenado y minimalista no solo da una mayor sensación de amplitud y armonía, sino que también mejora la imagen de tu hogar y aporta bienestar. Además, mantener los pisos libres de obstáculos ayuda a prevenir accidentes, especialmente si hay niños en casa. Un hogar ordenado es un lugar más seguro y acogedor.</w:t>
      </w:r>
    </w:p>
    <w:p w:rsidR="00000000" w:rsidDel="00000000" w:rsidP="00000000" w:rsidRDefault="00000000" w:rsidRPr="00000000" w14:paraId="00000019">
      <w:pPr>
        <w:keepNext w:val="0"/>
        <w:keepLines w:val="1"/>
        <w:widowControl w:val="0"/>
        <w:spacing w:after="240" w:before="0" w:line="240" w:lineRule="auto"/>
        <w:ind w:left="0" w:right="0" w:firstLine="0"/>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A">
      <w:pPr>
        <w:keepNext w:val="0"/>
        <w:keepLines w:val="1"/>
        <w:widowControl w:val="0"/>
        <w:spacing w:after="0" w:before="240" w:line="240" w:lineRule="auto"/>
        <w:jc w:val="both"/>
        <w:rPr/>
      </w:pPr>
      <w:r w:rsidDel="00000000" w:rsidR="00000000" w:rsidRPr="00000000">
        <w:rPr>
          <w:rFonts w:ascii="Arial" w:cs="Arial" w:eastAsia="Arial" w:hAnsi="Arial"/>
          <w:b w:val="1"/>
          <w:i w:val="0"/>
          <w:strike w:val="0"/>
          <w:color w:val="000000"/>
          <w:sz w:val="22"/>
          <w:szCs w:val="22"/>
          <w:u w:val="none"/>
          <w:rtl w:val="0"/>
        </w:rPr>
        <w:t xml:space="preserve">4.- Adopta un enfoque más eco-friendly </w:t>
      </w:r>
      <w:r w:rsidDel="00000000" w:rsidR="00000000" w:rsidRPr="00000000">
        <w:rPr>
          <w:rtl w:val="0"/>
        </w:rPr>
      </w:r>
    </w:p>
    <w:p w:rsidR="00000000" w:rsidDel="00000000" w:rsidP="00000000" w:rsidRDefault="00000000" w:rsidRPr="00000000" w14:paraId="0000001B">
      <w:pPr>
        <w:keepNext w:val="0"/>
        <w:keepLines w:val="1"/>
        <w:widowControl w:val="0"/>
        <w:spacing w:after="0" w:before="0" w:line="240" w:lineRule="auto"/>
        <w:jc w:val="both"/>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C">
      <w:pPr>
        <w:keepNext w:val="0"/>
        <w:keepLines w:val="1"/>
        <w:widowControl w:val="0"/>
        <w:spacing w:after="0" w:before="0" w:line="240" w:lineRule="auto"/>
        <w:jc w:val="both"/>
        <w:rPr/>
      </w:pPr>
      <w:r w:rsidDel="00000000" w:rsidR="00000000" w:rsidRPr="00000000">
        <w:rPr>
          <w:rFonts w:ascii="Arial" w:cs="Arial" w:eastAsia="Arial" w:hAnsi="Arial"/>
          <w:b w:val="0"/>
          <w:i w:val="0"/>
          <w:strike w:val="0"/>
          <w:color w:val="000000"/>
          <w:sz w:val="22"/>
          <w:szCs w:val="22"/>
          <w:u w:val="none"/>
          <w:rtl w:val="0"/>
        </w:rPr>
        <w:t xml:space="preserve">Ser ecológico también es ser inteligente. Es una realidad que cada estación del año trae consigo un desafío de higiene; sin embargo, existen productos innovadores que no solo te permiten limpiar con gran eficiencia, sino que, al mismo tiempo, te ayudan a cuidar el medio ambiente. Por ejemplo, los equipos Karcher para la </w:t>
      </w:r>
      <w:r w:rsidDel="00000000" w:rsidR="00000000" w:rsidRPr="00000000">
        <w:rPr>
          <w:rFonts w:ascii="Arial" w:cs="Arial" w:eastAsia="Arial" w:hAnsi="Arial"/>
          <w:b w:val="0"/>
          <w:i w:val="0"/>
          <w:strike w:val="0"/>
          <w:color w:val="000000"/>
          <w:sz w:val="22"/>
          <w:szCs w:val="22"/>
          <w:rtl w:val="0"/>
        </w:rPr>
        <w:t xml:space="preserve">limpieza a vapor</w:t>
      </w:r>
      <w:r w:rsidDel="00000000" w:rsidR="00000000" w:rsidRPr="00000000">
        <w:rPr>
          <w:rFonts w:ascii="Arial" w:cs="Arial" w:eastAsia="Arial" w:hAnsi="Arial"/>
          <w:b w:val="0"/>
          <w:i w:val="0"/>
          <w:strike w:val="0"/>
          <w:color w:val="000000"/>
          <w:sz w:val="22"/>
          <w:szCs w:val="22"/>
          <w:u w:val="none"/>
          <w:rtl w:val="0"/>
        </w:rPr>
        <w:t xml:space="preserve"> y alta presión reducen el consumo de agua y elimina la necesidad de usar detergentes agresivos. Incluso puedes </w:t>
      </w:r>
      <w:r w:rsidDel="00000000" w:rsidR="00000000" w:rsidRPr="00000000">
        <w:rPr>
          <w:rFonts w:ascii="Arial" w:cs="Arial" w:eastAsia="Arial" w:hAnsi="Arial"/>
          <w:b w:val="0"/>
          <w:i w:val="0"/>
          <w:strike w:val="0"/>
          <w:color w:val="000000"/>
          <w:sz w:val="22"/>
          <w:szCs w:val="22"/>
          <w:rtl w:val="0"/>
        </w:rPr>
        <w:t xml:space="preserve">reutilizar agua de lluvia para limpiar patios y exteriores</w:t>
      </w:r>
      <w:r w:rsidDel="00000000" w:rsidR="00000000" w:rsidRPr="00000000">
        <w:rPr>
          <w:rFonts w:ascii="Arial" w:cs="Arial" w:eastAsia="Arial" w:hAnsi="Arial"/>
          <w:b w:val="0"/>
          <w:i w:val="0"/>
          <w:strike w:val="0"/>
          <w:color w:val="000000"/>
          <w:sz w:val="22"/>
          <w:szCs w:val="22"/>
          <w:u w:val="none"/>
          <w:rtl w:val="0"/>
        </w:rPr>
        <w:t xml:space="preserve">, logrando una limpieza más eficiente y sostenible, </w:t>
      </w:r>
      <w:hyperlink r:id="rId7">
        <w:r w:rsidDel="00000000" w:rsidR="00000000" w:rsidRPr="00000000">
          <w:rPr>
            <w:rFonts w:ascii="Arial" w:cs="Arial" w:eastAsia="Arial" w:hAnsi="Arial"/>
            <w:b w:val="0"/>
            <w:i w:val="0"/>
            <w:strike w:val="0"/>
            <w:color w:val="000000"/>
            <w:sz w:val="22"/>
            <w:szCs w:val="22"/>
            <w:u w:val="single"/>
            <w:rtl w:val="0"/>
          </w:rPr>
          <w:t xml:space="preserve">ahorrando hasta un 80%</w:t>
        </w:r>
      </w:hyperlink>
      <w:r w:rsidDel="00000000" w:rsidR="00000000" w:rsidRPr="00000000">
        <w:rPr>
          <w:rFonts w:ascii="Arial" w:cs="Arial" w:eastAsia="Arial" w:hAnsi="Arial"/>
          <w:b w:val="0"/>
          <w:i w:val="0"/>
          <w:strike w:val="0"/>
          <w:color w:val="000000"/>
          <w:sz w:val="22"/>
          <w:szCs w:val="22"/>
          <w:u w:val="none"/>
          <w:rtl w:val="0"/>
        </w:rPr>
        <w:t xml:space="preserve"> de agua en comparación con las mangueras tradicionales. </w:t>
      </w:r>
      <w:r w:rsidDel="00000000" w:rsidR="00000000" w:rsidRPr="00000000">
        <w:rPr>
          <w:rtl w:val="0"/>
        </w:rPr>
      </w:r>
    </w:p>
    <w:p w:rsidR="00000000" w:rsidDel="00000000" w:rsidP="00000000" w:rsidRDefault="00000000" w:rsidRPr="00000000" w14:paraId="0000001D">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E">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Más que un esfuerzo de temporada, el </w:t>
      </w:r>
      <w:r w:rsidDel="00000000" w:rsidR="00000000" w:rsidRPr="00000000">
        <w:rPr>
          <w:rFonts w:ascii="Arial" w:cs="Arial" w:eastAsia="Arial" w:hAnsi="Arial"/>
          <w:b w:val="1"/>
          <w:i w:val="1"/>
          <w:strike w:val="0"/>
          <w:color w:val="000000"/>
          <w:sz w:val="22"/>
          <w:szCs w:val="22"/>
          <w:u w:val="none"/>
          <w:rtl w:val="0"/>
        </w:rPr>
        <w:t xml:space="preserve">spring cleaning</w:t>
      </w:r>
      <w:r w:rsidDel="00000000" w:rsidR="00000000" w:rsidRPr="00000000">
        <w:rPr>
          <w:rFonts w:ascii="Arial" w:cs="Arial" w:eastAsia="Arial" w:hAnsi="Arial"/>
          <w:b w:val="1"/>
          <w:i w:val="0"/>
          <w:strike w:val="0"/>
          <w:color w:val="000000"/>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es un método para simplificar tu día a día. Con herramientas adecuadas y hábitos bien pensados, mantendrás tu casa impecable sin que la limpieza se vuelva una tarea agotadora. Haz que la tecnología sea tu aliado y disfruta más de la primavera con menos esfuerzo.</w:t>
      </w:r>
    </w:p>
    <w:p w:rsidR="00000000" w:rsidDel="00000000" w:rsidP="00000000" w:rsidRDefault="00000000" w:rsidRPr="00000000" w14:paraId="0000001F">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0">
      <w:pPr>
        <w:keepNext w:val="0"/>
        <w:keepLines w:val="1"/>
        <w:widowControl w:val="0"/>
        <w:spacing w:after="0" w:before="0" w:line="240" w:lineRule="auto"/>
        <w:jc w:val="center"/>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w:t>
      </w:r>
    </w:p>
    <w:p w:rsidR="00000000" w:rsidDel="00000000" w:rsidP="00000000" w:rsidRDefault="00000000" w:rsidRPr="00000000" w14:paraId="00000021">
      <w:pPr>
        <w:keepNext w:val="0"/>
        <w:keepLines w:val="1"/>
        <w:widowControl w:val="0"/>
        <w:spacing w:after="0" w:before="0" w:lin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2">
      <w:pPr>
        <w:keepNext w:val="0"/>
        <w:keepLines w:val="1"/>
        <w:widowControl w:val="0"/>
        <w:spacing w:after="0" w:before="0" w:line="240" w:lineRule="auto"/>
        <w:jc w:val="both"/>
        <w:rPr>
          <w:rFonts w:ascii="Arial" w:cs="Arial" w:eastAsia="Arial" w:hAnsi="Arial"/>
          <w:b w:val="1"/>
          <w:i w:val="0"/>
          <w:strike w:val="0"/>
          <w:color w:val="000000"/>
          <w:sz w:val="18"/>
          <w:szCs w:val="18"/>
          <w:u w:val="none"/>
        </w:rPr>
      </w:pPr>
      <w:r w:rsidDel="00000000" w:rsidR="00000000" w:rsidRPr="00000000">
        <w:rPr>
          <w:rFonts w:ascii="Arial" w:cs="Arial" w:eastAsia="Arial" w:hAnsi="Arial"/>
          <w:b w:val="1"/>
          <w:i w:val="0"/>
          <w:strike w:val="0"/>
          <w:color w:val="000000"/>
          <w:sz w:val="18"/>
          <w:szCs w:val="18"/>
          <w:u w:val="none"/>
          <w:rtl w:val="0"/>
        </w:rPr>
        <w:t xml:space="preserve">Sobre Karcher </w:t>
      </w:r>
    </w:p>
    <w:p w:rsidR="00000000" w:rsidDel="00000000" w:rsidP="00000000" w:rsidRDefault="00000000" w:rsidRPr="00000000" w14:paraId="00000023">
      <w:pPr>
        <w:keepNext w:val="0"/>
        <w:keepLines w:val="1"/>
        <w:widowControl w:val="0"/>
        <w:spacing w:after="0"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4">
      <w:pPr>
        <w:keepNext w:val="0"/>
        <w:keepLines w:val="1"/>
        <w:widowControl w:val="0"/>
        <w:spacing w:after="0" w:line="240" w:lineRule="auto"/>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25">
      <w:pPr>
        <w:keepNext w:val="0"/>
        <w:keepLines w:val="1"/>
        <w:widowControl w:val="0"/>
        <w:spacing w:after="0" w:line="240" w:lineRule="auto"/>
        <w:jc w:val="both"/>
        <w:rPr>
          <w:rFonts w:ascii="Arial" w:cs="Arial" w:eastAsia="Arial" w:hAnsi="Arial"/>
          <w:b w:val="0"/>
          <w:i w:val="0"/>
          <w:smallCaps w:val="0"/>
          <w:color w:val="1155cc"/>
          <w:sz w:val="18"/>
          <w:szCs w:val="18"/>
        </w:rPr>
      </w:pPr>
      <w:r w:rsidDel="00000000" w:rsidR="00000000" w:rsidRPr="00000000">
        <w:rPr>
          <w:rFonts w:ascii="Arial" w:cs="Arial" w:eastAsia="Arial" w:hAnsi="Arial"/>
          <w:b w:val="0"/>
          <w:i w:val="0"/>
          <w:smallCaps w:val="0"/>
          <w:color w:val="000000"/>
          <w:sz w:val="18"/>
          <w:szCs w:val="18"/>
          <w:rtl w:val="0"/>
        </w:rPr>
        <w:t xml:space="preserve">Para más información, visita</w:t>
      </w:r>
      <w:r w:rsidDel="00000000" w:rsidR="00000000" w:rsidRPr="00000000">
        <w:rPr>
          <w:rFonts w:ascii="Arial" w:cs="Arial" w:eastAsia="Arial" w:hAnsi="Arial"/>
          <w:b w:val="0"/>
          <w:i w:val="0"/>
          <w:smallCaps w:val="0"/>
          <w:color w:val="454545"/>
          <w:sz w:val="18"/>
          <w:szCs w:val="18"/>
          <w:rtl w:val="0"/>
        </w:rPr>
        <w:t xml:space="preserve"> </w:t>
      </w:r>
      <w:hyperlink r:id="rId8">
        <w:r w:rsidDel="00000000" w:rsidR="00000000" w:rsidRPr="00000000">
          <w:rPr>
            <w:rFonts w:ascii="Arial" w:cs="Arial" w:eastAsia="Arial" w:hAnsi="Arial"/>
            <w:b w:val="0"/>
            <w:i w:val="0"/>
            <w:smallCaps w:val="0"/>
            <w:strike w:val="0"/>
            <w:color w:val="467886"/>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6">
      <w:pPr>
        <w:keepNext w:val="0"/>
        <w:keepLines w:val="1"/>
        <w:widowControl w:val="0"/>
        <w:spacing w:after="0" w:line="240" w:lineRule="auto"/>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27">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Contacto de prensa:</w:t>
      </w:r>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28">
      <w:pPr>
        <w:keepNext w:val="0"/>
        <w:keepLines w:val="1"/>
        <w:widowControl w:val="0"/>
        <w:shd w:fill="ffffff" w:val="clear"/>
        <w:spacing w:after="0" w:line="240" w:lineRule="auto"/>
        <w:ind w:left="2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Marco Polo Zúñiga</w:t>
      </w:r>
    </w:p>
    <w:p w:rsidR="00000000" w:rsidDel="00000000" w:rsidP="00000000" w:rsidRDefault="00000000" w:rsidRPr="00000000" w14:paraId="00000029">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PR | Another Company </w:t>
      </w:r>
    </w:p>
    <w:p w:rsidR="00000000" w:rsidDel="00000000" w:rsidP="00000000" w:rsidRDefault="00000000" w:rsidRPr="00000000" w14:paraId="0000002A">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Cel. 55 5100 1814 </w:t>
      </w:r>
    </w:p>
    <w:p w:rsidR="00000000" w:rsidDel="00000000" w:rsidP="00000000" w:rsidRDefault="00000000" w:rsidRPr="00000000" w14:paraId="0000002B">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E-mail: </w:t>
      </w:r>
      <w:hyperlink r:id="rId9">
        <w:r w:rsidDel="00000000" w:rsidR="00000000" w:rsidRPr="00000000">
          <w:rPr>
            <w:rFonts w:ascii="Arial" w:cs="Arial" w:eastAsia="Arial" w:hAnsi="Arial"/>
            <w:b w:val="0"/>
            <w:i w:val="0"/>
            <w:smallCaps w:val="0"/>
            <w:strike w:val="0"/>
            <w:color w:val="467886"/>
            <w:sz w:val="18"/>
            <w:szCs w:val="18"/>
            <w:u w:val="single"/>
            <w:rtl w:val="0"/>
          </w:rPr>
          <w:t xml:space="preserve">marco.zuniga@another.co</w:t>
        </w:r>
      </w:hyperlink>
      <w:r w:rsidDel="00000000" w:rsidR="00000000" w:rsidRPr="00000000">
        <w:rPr>
          <w:rtl w:val="0"/>
        </w:rPr>
      </w:r>
    </w:p>
    <w:p w:rsidR="00000000" w:rsidDel="00000000" w:rsidP="00000000" w:rsidRDefault="00000000" w:rsidRPr="00000000" w14:paraId="0000002C">
      <w:pPr>
        <w:keepNext w:val="0"/>
        <w:keepLines w:val="1"/>
        <w:widowControl w:val="0"/>
        <w:spacing w:line="240" w:lineRule="auto"/>
        <w:rPr>
          <w:rFonts w:ascii="Arial" w:cs="Arial" w:eastAsia="Arial" w:hAnsi="Arial"/>
          <w:b w:val="1"/>
          <w:i w:val="0"/>
          <w:smallCaps w:val="0"/>
          <w:color w:val="000000"/>
          <w:sz w:val="22"/>
          <w:szCs w:val="22"/>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1685925" cy="685800"/>
          <wp:effectExtent b="0" l="0" r="0" t="0"/>
          <wp:docPr id="3006449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925"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1F873A42"/>
    <w:pPr>
      <w:tabs>
        <w:tab w:val="center" w:leader="none" w:pos="4680"/>
        <w:tab w:val="right" w:leader="none" w:pos="9360"/>
      </w:tabs>
      <w:spacing w:after="0" w:line="240" w:lineRule="auto"/>
    </w:pPr>
  </w:style>
  <w:style w:type="paragraph" w:styleId="Footer">
    <w:name w:val="footer"/>
    <w:basedOn w:val="Normal"/>
    <w:uiPriority w:val="99"/>
    <w:unhideWhenUsed w:val="1"/>
    <w:rsid w:val="1F873A42"/>
    <w:pPr>
      <w:tabs>
        <w:tab w:val="center" w:leader="none" w:pos="4680"/>
        <w:tab w:val="right" w:leader="none" w:pos="9360"/>
      </w:tabs>
      <w:spacing w:after="0" w:line="240" w:lineRule="auto"/>
    </w:pPr>
  </w:style>
  <w:style w:type="paragraph" w:styleId="ListParagraph">
    <w:name w:val="List Paragraph"/>
    <w:basedOn w:val="Normal"/>
    <w:uiPriority w:val="34"/>
    <w:qFormat w:val="1"/>
    <w:rsid w:val="1F873A42"/>
    <w:pPr>
      <w:spacing/>
      <w:ind w:left="720"/>
      <w:contextualSpacing w:val="1"/>
    </w:pPr>
  </w:style>
  <w:style w:type="character" w:styleId="Hyperlink">
    <w:name w:val="Hyperlink"/>
    <w:basedOn w:val="DefaultParagraphFont"/>
    <w:uiPriority w:val="99"/>
    <w:unhideWhenUsed w:val="1"/>
    <w:rsid w:val="1F873A42"/>
    <w:rPr>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ing1">
    <w:name w:val="heading 1"/>
    <w:basedOn w:val="Normal"/>
    <w:next w:val="Normal"/>
    <w:uiPriority w:val="9"/>
    <w:qFormat w:val="1"/>
    <w:rsid w:val="14EC1034"/>
    <w:pPr>
      <w:keepNext w:val="1"/>
      <w:keepLines w:val="1"/>
      <w:spacing w:after="80" w:before="360"/>
      <w:outlineLvl w:val="0"/>
    </w:pPr>
    <w:rPr>
      <w:rFonts w:ascii="Aptos Display" w:cs="" w:eastAsia="Aptos Display" w:hAnsi="Aptos Display" w:asciiTheme="majorAscii" w:cstheme="majorEastAsia" w:eastAsiaTheme="minorAscii" w:hAnsiTheme="majorAscii"/>
      <w:color w:val="0f4761" w:themeColor="accent1" w:themeShade="0000BF"/>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rco.zunig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home-garden/hidrolavadoras-de-alta-presion.html" TargetMode="External"/><Relationship Id="rId8" Type="http://schemas.openxmlformats.org/officeDocument/2006/relationships/hyperlink" Target="http://www.kaercher.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rTc6t92hf9GKkvy4KK4E0IoJQ==">CgMxLjA4AHIhMTNoRHo4d0dWWVYtRDVRMDZQbnhQZlBaSmZuQndyWlJY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2024-11-25T12:30:58.0000000Z</dcterms:created>
  <dc:creator>Marco Polo Zúñiga Gutiérrez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